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77C" w:rsidRDefault="00395FED" w:rsidP="005A077C">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DOKUMENT  - </w:t>
      </w:r>
      <w:r w:rsidR="005A077C" w:rsidRPr="005A077C">
        <w:rPr>
          <w:rFonts w:ascii="Times New Roman" w:hAnsi="Times New Roman" w:cs="Times New Roman"/>
          <w:b/>
          <w:i/>
          <w:sz w:val="24"/>
          <w:szCs w:val="24"/>
        </w:rPr>
        <w:t>OCHRANA PRÍRODY A</w:t>
      </w:r>
      <w:r>
        <w:rPr>
          <w:rFonts w:ascii="Times New Roman" w:hAnsi="Times New Roman" w:cs="Times New Roman"/>
          <w:b/>
          <w:i/>
          <w:sz w:val="24"/>
          <w:szCs w:val="24"/>
        </w:rPr>
        <w:t> </w:t>
      </w:r>
      <w:r w:rsidR="005A077C" w:rsidRPr="005A077C">
        <w:rPr>
          <w:rFonts w:ascii="Times New Roman" w:hAnsi="Times New Roman" w:cs="Times New Roman"/>
          <w:b/>
          <w:i/>
          <w:sz w:val="24"/>
          <w:szCs w:val="24"/>
        </w:rPr>
        <w:t>KRAJINY</w:t>
      </w:r>
    </w:p>
    <w:p w:rsidR="00395FED" w:rsidRDefault="003B7413" w:rsidP="005A077C">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OBCE  </w:t>
      </w:r>
      <w:r w:rsidR="00395FED">
        <w:rPr>
          <w:rFonts w:ascii="Times New Roman" w:hAnsi="Times New Roman" w:cs="Times New Roman"/>
          <w:b/>
          <w:i/>
          <w:sz w:val="24"/>
          <w:szCs w:val="24"/>
        </w:rPr>
        <w:t>VE</w:t>
      </w:r>
      <w:r w:rsidR="00487795">
        <w:rPr>
          <w:rFonts w:ascii="Times New Roman" w:hAnsi="Times New Roman" w:cs="Times New Roman"/>
          <w:b/>
          <w:i/>
          <w:sz w:val="24"/>
          <w:szCs w:val="24"/>
        </w:rPr>
        <w:t xml:space="preserve">ĽKÁ FRANKOVÁ  </w:t>
      </w:r>
    </w:p>
    <w:p w:rsidR="003B7413" w:rsidRPr="003B7413" w:rsidRDefault="003B7413" w:rsidP="005A077C">
      <w:pPr>
        <w:spacing w:line="240" w:lineRule="auto"/>
        <w:jc w:val="center"/>
        <w:rPr>
          <w:rFonts w:ascii="Times New Roman" w:hAnsi="Times New Roman" w:cs="Times New Roman"/>
          <w:sz w:val="16"/>
          <w:szCs w:val="16"/>
        </w:rPr>
      </w:pPr>
      <w:r>
        <w:rPr>
          <w:rFonts w:ascii="Times New Roman" w:hAnsi="Times New Roman" w:cs="Times New Roman"/>
          <w:sz w:val="16"/>
          <w:szCs w:val="16"/>
        </w:rPr>
        <w:t xml:space="preserve">/metodicko- odborná príručka / </w:t>
      </w:r>
    </w:p>
    <w:p w:rsidR="005A077C" w:rsidRPr="005A077C" w:rsidRDefault="005A077C" w:rsidP="005A077C">
      <w:pPr>
        <w:spacing w:line="240" w:lineRule="auto"/>
        <w:jc w:val="center"/>
        <w:rPr>
          <w:rFonts w:ascii="Times New Roman" w:hAnsi="Times New Roman" w:cs="Times New Roman"/>
          <w:b/>
          <w:i/>
          <w:sz w:val="24"/>
          <w:szCs w:val="24"/>
        </w:rPr>
      </w:pPr>
    </w:p>
    <w:p w:rsidR="005A077C" w:rsidRPr="005A077C" w:rsidRDefault="005A077C" w:rsidP="005A077C">
      <w:pPr>
        <w:pStyle w:val="NormalWeb"/>
        <w:jc w:val="both"/>
      </w:pPr>
      <w:r w:rsidRPr="005A077C">
        <w:rPr>
          <w:rStyle w:val="Strong"/>
        </w:rPr>
        <w:t>ÚSTAVA SLOVENSKEJ REPUBLIKY</w:t>
      </w:r>
      <w:r w:rsidR="00395FED">
        <w:rPr>
          <w:rStyle w:val="Strong"/>
        </w:rPr>
        <w:t xml:space="preserve"> </w:t>
      </w:r>
      <w:r w:rsidRPr="005A077C">
        <w:t> </w:t>
      </w:r>
      <w:r w:rsidRPr="005A077C">
        <w:rPr>
          <w:rStyle w:val="Emphasis"/>
          <w:b/>
          <w:bCs/>
        </w:rPr>
        <w:t xml:space="preserve">Čl.44 </w:t>
      </w:r>
    </w:p>
    <w:p w:rsidR="005A077C" w:rsidRPr="005A077C" w:rsidRDefault="005A077C" w:rsidP="005A077C">
      <w:pPr>
        <w:pStyle w:val="NormalWeb"/>
        <w:jc w:val="both"/>
      </w:pPr>
      <w:r w:rsidRPr="005A077C">
        <w:rPr>
          <w:rStyle w:val="Emphasis"/>
        </w:rPr>
        <w:t>(1) Každý má právo na priaznivé životné prostredie.</w:t>
      </w:r>
    </w:p>
    <w:p w:rsidR="005A077C" w:rsidRPr="005A077C" w:rsidRDefault="005A077C" w:rsidP="005A077C">
      <w:pPr>
        <w:pStyle w:val="NormalWeb"/>
        <w:jc w:val="both"/>
      </w:pPr>
      <w:r w:rsidRPr="005A077C">
        <w:rPr>
          <w:rStyle w:val="Emphasis"/>
        </w:rPr>
        <w:t xml:space="preserve">(2) Každý je povinný chrániť a zveľaďovať životné prostredie a kultúrne dedičstvo. </w:t>
      </w:r>
    </w:p>
    <w:p w:rsidR="005A077C" w:rsidRPr="005A077C" w:rsidRDefault="005A077C" w:rsidP="005A077C">
      <w:pPr>
        <w:pStyle w:val="NormalWeb"/>
        <w:jc w:val="both"/>
      </w:pPr>
      <w:r w:rsidRPr="005A077C">
        <w:rPr>
          <w:rStyle w:val="Emphasis"/>
        </w:rPr>
        <w:t>(3) Nikto nesmie nad mieru ustanovenú zákonom ohrozovať ani poškodzovať životné prostredie, prírodné zdroje a kultúrne pamiatky.</w:t>
      </w:r>
    </w:p>
    <w:p w:rsidR="005A077C" w:rsidRPr="005A077C" w:rsidRDefault="005A077C" w:rsidP="005A077C">
      <w:pPr>
        <w:pStyle w:val="NormalWeb"/>
        <w:jc w:val="both"/>
      </w:pPr>
      <w:r w:rsidRPr="005A077C">
        <w:t> </w:t>
      </w:r>
      <w:r w:rsidRPr="005A077C">
        <w:rPr>
          <w:rStyle w:val="Emphasis"/>
          <w:b/>
          <w:bCs/>
        </w:rPr>
        <w:t>Zákon 543/2002 o ochrane prírody a krajiny</w:t>
      </w:r>
    </w:p>
    <w:p w:rsidR="005A077C" w:rsidRPr="005A077C" w:rsidRDefault="005A077C" w:rsidP="005A077C">
      <w:pPr>
        <w:pStyle w:val="NormalWeb"/>
        <w:jc w:val="both"/>
      </w:pPr>
      <w:r w:rsidRPr="005A077C">
        <w:t>             Ochranou prírody a krajiny sa rozumie obmedzovanie zásahov, ktoré môžu ohroziť, poškodiť alebo zničiť podmienky a formy života, prírodné dedičstvo, vzhľad krajiny, znížiť jej ekologickú stabilitu, ako aj odstraňovanie následkov takých zásahov. Ochranou prírody sa rozumie aj starostlivosť o ekosystémy.</w:t>
      </w:r>
    </w:p>
    <w:p w:rsidR="005A077C" w:rsidRPr="005A077C" w:rsidRDefault="005A077C" w:rsidP="005A077C">
      <w:pPr>
        <w:pStyle w:val="NormalWeb"/>
        <w:jc w:val="both"/>
      </w:pPr>
      <w:r w:rsidRPr="005A077C">
        <w:t>            Každý je povinný chrániť prírodu a krajinu pred ohrozovaním, poškodzovaním a ničením a starať sa podľa svojich možností o jej zložky a prvky na účel ich zachovania a ochrany, zlepšovania stavu životného prostredia a vytvárania a udržiavania územného systému ekologickej stability.</w:t>
      </w:r>
    </w:p>
    <w:p w:rsidR="005A077C" w:rsidRPr="005A077C" w:rsidRDefault="005A077C" w:rsidP="005A077C">
      <w:pPr>
        <w:pStyle w:val="NormalWeb"/>
        <w:jc w:val="both"/>
      </w:pPr>
      <w:r w:rsidRPr="005A077C">
        <w:rPr>
          <w:rStyle w:val="Strong"/>
        </w:rPr>
        <w:t> </w:t>
      </w:r>
      <w:r w:rsidRPr="005A077C">
        <w:rPr>
          <w:rStyle w:val="Emphasis"/>
          <w:b/>
          <w:bCs/>
        </w:rPr>
        <w:t>Obec</w:t>
      </w:r>
    </w:p>
    <w:p w:rsidR="005A077C" w:rsidRPr="005A077C" w:rsidRDefault="005A077C" w:rsidP="005A077C">
      <w:pPr>
        <w:pStyle w:val="NormalWeb"/>
        <w:jc w:val="both"/>
      </w:pPr>
      <w:r w:rsidRPr="005A077C">
        <w:t> a) vykonáva v prvom stupni štátnu správu vo veciach ochrany drevín v rozsahu ustanovenom týmto zákonom,</w:t>
      </w:r>
    </w:p>
    <w:p w:rsidR="005A077C" w:rsidRPr="005A077C" w:rsidRDefault="005A077C" w:rsidP="005A077C">
      <w:pPr>
        <w:pStyle w:val="NormalWeb"/>
        <w:jc w:val="both"/>
      </w:pPr>
      <w:r w:rsidRPr="005A077C">
        <w:t>b) môže uložiť vlastníkovi (správcovi, nájomcovi) pozemku, na ktorom drevina rastie, vykonať nevyhnutné opatrenia na jej ozdravenie alebo rozhodnúť o jej vyrúbaní podľa § 47 ods. 2,</w:t>
      </w:r>
    </w:p>
    <w:p w:rsidR="005A077C" w:rsidRPr="005A077C" w:rsidRDefault="005A077C" w:rsidP="005A077C">
      <w:pPr>
        <w:pStyle w:val="NormalWeb"/>
        <w:jc w:val="both"/>
      </w:pPr>
      <w:r w:rsidRPr="005A077C">
        <w:t>c) dáva vyjadrenie podľa § 9 ods. 1 písm. m),</w:t>
      </w:r>
    </w:p>
    <w:p w:rsidR="005A077C" w:rsidRPr="005A077C" w:rsidRDefault="005A077C" w:rsidP="005A077C">
      <w:pPr>
        <w:pStyle w:val="NormalWeb"/>
        <w:jc w:val="both"/>
      </w:pPr>
      <w:r w:rsidRPr="005A077C">
        <w:t>d) dáva súhlas podľa § 12 písm. c) a § 47 ods. 3,</w:t>
      </w:r>
    </w:p>
    <w:p w:rsidR="005A077C" w:rsidRPr="005A077C" w:rsidRDefault="005A077C" w:rsidP="005A077C">
      <w:pPr>
        <w:pStyle w:val="NormalWeb"/>
        <w:jc w:val="both"/>
      </w:pPr>
      <w:r w:rsidRPr="005A077C">
        <w:t>e) prijíma oznámenia podľa § 47 ods. 6 a 7,</w:t>
      </w:r>
    </w:p>
    <w:p w:rsidR="005A077C" w:rsidRPr="005A077C" w:rsidRDefault="005A077C" w:rsidP="005A077C">
      <w:pPr>
        <w:pStyle w:val="NormalWeb"/>
        <w:jc w:val="both"/>
      </w:pPr>
      <w:r w:rsidRPr="005A077C">
        <w:t>f) koná podľa § 47 ods. 7,</w:t>
      </w:r>
    </w:p>
    <w:p w:rsidR="005A077C" w:rsidRPr="005A077C" w:rsidRDefault="005A077C" w:rsidP="005A077C">
      <w:pPr>
        <w:pStyle w:val="NormalWeb"/>
        <w:jc w:val="both"/>
      </w:pPr>
      <w:r w:rsidRPr="005A077C">
        <w:t>g) vyznačuje dreviny určené na výrub podľa § 47 ods. 8,</w:t>
      </w:r>
    </w:p>
    <w:p w:rsidR="005A077C" w:rsidRPr="005A077C" w:rsidRDefault="005A077C" w:rsidP="005A077C">
      <w:pPr>
        <w:pStyle w:val="NormalWeb"/>
        <w:jc w:val="both"/>
      </w:pPr>
      <w:r w:rsidRPr="005A077C">
        <w:t>h) v súhlase na výrub drevín ukladá vykonanie primeranej náhradnej výsadby, starostlivosti o ňu alebo zaplatenie finančnej náhrady podľa § 48 ods. 1,</w:t>
      </w:r>
      <w:r w:rsidR="00395FED">
        <w:t xml:space="preserve">/náhradná výsadba sa bude realizovať  </w:t>
      </w:r>
      <w:r w:rsidR="00395FED">
        <w:lastRenderedPageBreak/>
        <w:t xml:space="preserve">na pozemkoch obhospodárovaných a spoločne obhospodárovaných Urbárnou spoločnosťou , pozem. spol. Veľká Franková po dohode s OLH /  </w:t>
      </w:r>
    </w:p>
    <w:p w:rsidR="005A077C" w:rsidRPr="005A077C" w:rsidRDefault="005A077C" w:rsidP="005A077C">
      <w:pPr>
        <w:pStyle w:val="NormalWeb"/>
        <w:jc w:val="both"/>
      </w:pPr>
      <w:r w:rsidRPr="005A077C">
        <w:t>i) obstaráva a schvaľuje dokument miestneho územného systému ekologickej stability a dokument starostlivosti o dreviny,</w:t>
      </w:r>
    </w:p>
    <w:p w:rsidR="005A077C" w:rsidRPr="005A077C" w:rsidRDefault="005A077C" w:rsidP="005A077C">
      <w:pPr>
        <w:pStyle w:val="NormalWeb"/>
        <w:jc w:val="both"/>
      </w:pPr>
      <w:r w:rsidRPr="005A077C">
        <w:t>j) vykonáva štátny dozor vo veciach, v ktorých vykonáva štátnu správu v rozsahu ustanovenom týmto zákonom,</w:t>
      </w:r>
    </w:p>
    <w:p w:rsidR="005A077C" w:rsidRPr="005A077C" w:rsidRDefault="005A077C" w:rsidP="005A077C">
      <w:pPr>
        <w:pStyle w:val="NormalWeb"/>
        <w:jc w:val="both"/>
      </w:pPr>
      <w:r w:rsidRPr="005A077C">
        <w:t>k) plní ďalšie úlohy podľa § 47, § 48 ods. 3 a § 59.</w:t>
      </w:r>
    </w:p>
    <w:p w:rsidR="005A077C" w:rsidRPr="005A077C" w:rsidRDefault="005A077C" w:rsidP="005A077C">
      <w:pPr>
        <w:pStyle w:val="NormalWeb"/>
        <w:jc w:val="both"/>
      </w:pPr>
      <w:r w:rsidRPr="005A077C">
        <w:t> </w:t>
      </w:r>
      <w:r w:rsidRPr="005A077C">
        <w:rPr>
          <w:rStyle w:val="Emphasis"/>
          <w:b/>
          <w:bCs/>
        </w:rPr>
        <w:t>Životné prostredie</w:t>
      </w:r>
    </w:p>
    <w:p w:rsidR="005A077C" w:rsidRPr="005A077C" w:rsidRDefault="005A077C" w:rsidP="005A077C">
      <w:pPr>
        <w:pStyle w:val="NormalWeb"/>
        <w:jc w:val="both"/>
      </w:pPr>
      <w:r w:rsidRPr="005A077C">
        <w:t>             Životným prostredím je všetko, čo vytvára prirodzené podmienky existencie organizmov včítane človeka a je predpokladom ich ďalšieho vývoja. Jeho zložkami sú najmä ovzdušie, voda, horniny, pôda, organizmy, ekosystémy a energia.</w:t>
      </w:r>
    </w:p>
    <w:p w:rsidR="005A077C" w:rsidRPr="005A077C" w:rsidRDefault="005A077C" w:rsidP="005A077C">
      <w:pPr>
        <w:pStyle w:val="NormalWeb"/>
      </w:pPr>
      <w:r w:rsidRPr="005A077C">
        <w:rPr>
          <w:rStyle w:val="Strong"/>
        </w:rPr>
        <w:t>Povolenie výrubu drevín v zmysle zákona č. 543/2002 Z.z. o ochrane prírody a krajiny</w:t>
      </w:r>
    </w:p>
    <w:p w:rsidR="00395FED" w:rsidRPr="005A077C" w:rsidRDefault="005A077C" w:rsidP="00395FED">
      <w:pPr>
        <w:pStyle w:val="NormalWeb"/>
      </w:pPr>
      <w:r w:rsidRPr="005A077C">
        <w:rPr>
          <w:rStyle w:val="Strong"/>
          <w:u w:val="single"/>
        </w:rPr>
        <w:t xml:space="preserve">Na výrub každej dreviny </w:t>
      </w:r>
      <w:r w:rsidRPr="005A077C">
        <w:t>s obvodom kmeňa nad  40 cm, meraným vo výške 130 cm nad zemou  a na výrub krovitých porastov s výmerou nad 10 m2, sa vyžaduje súhlas obce na ktorej území sa drevina, resp. krovité porasty nachádzajú.</w:t>
      </w:r>
      <w:r w:rsidRPr="005A077C">
        <w:br/>
      </w:r>
      <w:r w:rsidRPr="005A077C">
        <w:br/>
      </w:r>
      <w:r w:rsidRPr="005A077C">
        <w:rPr>
          <w:rStyle w:val="Strong"/>
        </w:rPr>
        <w:t>Žiadosť o vydanie povolenia na výrub dreviny</w:t>
      </w:r>
      <w:r w:rsidRPr="005A077C">
        <w:t xml:space="preserve"> na súkromnom pozemku je potrebné adresovať na Obecný úrad – ochrana príroda a krajiny,  s uvedením kontaktných údajov (meno, resp. názov právnickej osoby, adresa, resp. sídlo právnickej osoby, telef. číslo), údajov o pozemku na ktorom drevina rastie (katastrálne územie, druh pozemku, číslo parcely), údajov o drevine (druh dreviny, počet kusov, obvod kmeňa).</w:t>
      </w:r>
      <w:r w:rsidRPr="005A077C">
        <w:br/>
      </w:r>
      <w:r w:rsidRPr="005A077C">
        <w:br/>
      </w:r>
      <w:r w:rsidRPr="005A077C">
        <w:rPr>
          <w:rStyle w:val="Strong"/>
        </w:rPr>
        <w:t>Prílohou žiadosti musia byť nasledovné doklady</w:t>
      </w:r>
      <w:r w:rsidRPr="005A077C">
        <w:t>, nie staršie ako 3 mesiace:</w:t>
      </w:r>
      <w:r w:rsidRPr="005A077C">
        <w:br/>
        <w:t>- kópia katastrálnej mapy s označením lokalizácie dreviny</w:t>
      </w:r>
      <w:r w:rsidRPr="005A077C">
        <w:br/>
        <w:t>- list vlastníctva pozemku na ktorom drevina rastie</w:t>
      </w:r>
      <w:r w:rsidRPr="005A077C">
        <w:br/>
      </w:r>
      <w:r w:rsidRPr="005A077C">
        <w:br/>
      </w:r>
      <w:r w:rsidRPr="005A077C">
        <w:rPr>
          <w:rStyle w:val="Strong"/>
        </w:rPr>
        <w:t>Podmienkou podania žiadosti je uhradenie správneho poplatku</w:t>
      </w:r>
      <w:r w:rsidRPr="005A077C">
        <w:t xml:space="preserve"> vo výške 10, - € - fyzická soba, 100,- € právnická osoba, v hotovosti do pokladne obce, prípadne na účet obce.</w:t>
      </w:r>
      <w:r w:rsidRPr="005A077C">
        <w:br/>
        <w:t> </w:t>
      </w:r>
      <w:r w:rsidRPr="005A077C">
        <w:br/>
      </w:r>
      <w:r w:rsidRPr="005A077C">
        <w:rPr>
          <w:rStyle w:val="Strong"/>
        </w:rPr>
        <w:t xml:space="preserve">Tlačivo </w:t>
      </w:r>
      <w:r w:rsidRPr="005A077C">
        <w:t xml:space="preserve">na podanie Žiadosti o povolenie na výrub dreviny na súkromnom pozemku nájdete na tejto stránke obce </w:t>
      </w:r>
      <w:r w:rsidR="00A1549E">
        <w:t xml:space="preserve"> </w:t>
      </w:r>
      <w:hyperlink r:id="rId5" w:history="1">
        <w:r w:rsidR="00395FED" w:rsidRPr="00183FE8">
          <w:rPr>
            <w:rStyle w:val="Hyperlink"/>
          </w:rPr>
          <w:t>www.velkafrankova.ocu.sk</w:t>
        </w:r>
      </w:hyperlink>
      <w:r w:rsidR="00FB0DE4">
        <w:t xml:space="preserve"> </w:t>
      </w:r>
      <w:r w:rsidR="00A1549E">
        <w:t xml:space="preserve"> </w:t>
      </w:r>
      <w:r w:rsidR="00A65E0F">
        <w:t>v časti AKO VYBAVÍTE -životné prostredie</w:t>
      </w:r>
      <w:r w:rsidRPr="005A077C">
        <w:t xml:space="preserve"> alebo na Obecnom úrade.</w:t>
      </w:r>
      <w:r w:rsidRPr="005A077C">
        <w:br/>
        <w:t>Súhlas na výrub dreviny sa môže v odôvodnených prípadoch vydať len po posúdení ekologických a estetických funkcií dreviny a vplyvov na zdravie človeka a so súhlasom vlastníka alebo správcu, prípadne nájomcu pozemku (ak mu takéto oprávnenie vyplýva z nájomnej zmluvy), na ktorom drevina rastie, ak žiadateľom nie je priamo vlastník pozemku a po vyznačení dreviny určenej na výrub (v zastavanom území mesta nezmazateľným znakom kruhového tvaru s priemerom 5 cm na kmeni vo výške 130 cm nad zemou a na koreňovom nábehu, krovité porasty určené na výrub sa vyznačia plošne, vhodným nezameniteľným spôsobom).</w:t>
      </w:r>
      <w:r w:rsidRPr="005A077C">
        <w:br/>
        <w:t xml:space="preserve">Orgán ochrany prírody uloží žiadateľovi v súhlase na výrub dreviny povinnosť uskutočniť primeranú náhradnú výsadbu na určenom mieste a to na náklady žiadateľa, uprednostňuje pritom geograficky pôvodné a tradičné druhy (domáce druhy, vzniknuté na mieste svojho </w:t>
      </w:r>
      <w:r w:rsidRPr="005A077C">
        <w:lastRenderedPageBreak/>
        <w:t>terajšieho výskytu a dlhodobo sa uplatňujúce v drevinovej skladbe záujmovej oblasti.</w:t>
      </w:r>
      <w:r w:rsidR="00395FED" w:rsidRPr="00395FED">
        <w:t xml:space="preserve"> </w:t>
      </w:r>
      <w:r w:rsidR="00395FED">
        <w:t xml:space="preserve">/náhradná výsadba sa bude realizovať  na pozemkoch obhospodárovaných a spoločne obhospodárovaných Urbárnou spoločnosťou , pozem. spol. Veľká Franková po dohode s OLH /  </w:t>
      </w:r>
    </w:p>
    <w:p w:rsidR="005A077C" w:rsidRPr="005A077C" w:rsidRDefault="005A077C" w:rsidP="00395FED">
      <w:pPr>
        <w:pStyle w:val="NormalWeb"/>
      </w:pPr>
      <w:r w:rsidRPr="005A077C">
        <w:rPr>
          <w:rStyle w:val="Strong"/>
          <w:u w:val="single"/>
        </w:rPr>
        <w:t>Súhlas na výrub dreviny sa nevyžaduje:</w:t>
      </w:r>
      <w:r w:rsidRPr="005A077C">
        <w:rPr>
          <w:b/>
          <w:bCs/>
          <w:u w:val="single"/>
        </w:rPr>
        <w:br/>
      </w:r>
      <w:r w:rsidRPr="005A077C">
        <w:rPr>
          <w:b/>
          <w:bCs/>
          <w:u w:val="single"/>
        </w:rPr>
        <w:br/>
      </w:r>
      <w:r w:rsidRPr="005A077C">
        <w:t>a) na stromy s obvodom kmeňa do 40 cm, meraným vo výške 130 cm nad zemou a krovité porasty s výmerou do 10 m2, s výnimkou drevín rastúcich ako súčasť verejnej zelene, na cintorínoch alebo na území s druhým a tretím stupňom ochrany</w:t>
      </w:r>
      <w:r w:rsidRPr="005A077C">
        <w:br/>
      </w:r>
      <w:r w:rsidRPr="005A077C">
        <w:br/>
        <w:t>b) pri obnove produkčných ovocných drevín, ak sa výsadba nových ovocných drevín uskutoční do šiestich mesiacov odo dňa výrubu, pričom ten, kto drevinu vyrúbe, je povinný túto skutočnosť písomne oznámiť orgánu ochrany prírody najneskôr do piatich dní od uskutočnenia výrubu.</w:t>
      </w:r>
      <w:r w:rsidRPr="005A077C">
        <w:br/>
        <w:t>Obnovou produkčných drevín sa rozumie výmena (výrub) ovocných drevín s jednoznačnou funkciou produkcie ovocia, za účelom výsadby nových ovocných drevín, pričom nemusí ísť o výsadbu drevín tých istých ovocných druhov.</w:t>
      </w:r>
      <w:r w:rsidRPr="005A077C">
        <w:br/>
      </w:r>
      <w:r w:rsidRPr="005A077C">
        <w:br/>
        <w:t>c) pri bezprostrednom ohrození zdravia alebo života človeka, alebo značnej škody na majetku, pričom ten, kto drevinu vyrúbe, je povinný túto skutočnosť písomne oznámiť orgánu ochrany prírody najneskôr do piatich dní od uskutočnenia výrubu</w:t>
      </w:r>
      <w:r w:rsidR="00395FED">
        <w:t>.</w:t>
      </w:r>
      <w:r w:rsidRPr="005A077C">
        <w:br/>
        <w:t>Bezprostredným ohrozením zdravia alebo života človeka alebo značnej škody na majetku sa rozumie taký stav ohrozenia, ktorý je vyvolaný najmä nepredvídateľnou alebo neodvrátiteľnou udalosťou nezávislou od ľudskej vôle, s ktorou sa spájajú následky týkajúce sa ohrozenia zdravia alebo života človeka alebo vzniku značnej škody na majetku. Ide najmä o úder blesku, povodeň, zemetrasenie, smršť, zosuv pôdy a eróziu, ako aj suché stromy nachádzajúce sa na miestach, kde môžu ohroziť zdravie alebo život človeka alebo spôsobiť značnú škodu na majetku (§ 17 ods. 6 vyhl. MŽP SR č. 24/2003 Z.z. v znení neskorších predpisov).</w:t>
      </w:r>
      <w:r w:rsidRPr="005A077C">
        <w:br/>
      </w:r>
      <w:r w:rsidRPr="005A077C">
        <w:br/>
        <w:t>d) ak oprávnenie alebo povinnosť výrubu vyplýva z osobitných predpisov, pričom ten, kto chce vyrúbať drevinu, je povinný túto skutočnosť písomne oznámiť orgánu ochrany prírody najmenej 15 dní pre uskutočnením výrubu</w:t>
      </w:r>
      <w:r w:rsidRPr="005A077C">
        <w:br/>
      </w:r>
      <w:r w:rsidRPr="005A077C">
        <w:br/>
        <w:t xml:space="preserve">e) </w:t>
      </w:r>
      <w:r w:rsidRPr="005A077C">
        <w:rPr>
          <w:rStyle w:val="Strong"/>
        </w:rPr>
        <w:t xml:space="preserve">na územiach so štvrtým alebo piatym stupňom ochrany, kde je výrub dreviny </w:t>
      </w:r>
      <w:r w:rsidRPr="005A077C">
        <w:rPr>
          <w:rStyle w:val="Strong"/>
          <w:u w:val="single"/>
        </w:rPr>
        <w:t>zakázaný</w:t>
      </w:r>
      <w:r w:rsidRPr="005A077C">
        <w:rPr>
          <w:rStyle w:val="Strong"/>
        </w:rPr>
        <w:t xml:space="preserve"> (§15 ods. 1 písm. e) a § 16 ods.1 písm. a)</w:t>
      </w:r>
      <w:r w:rsidRPr="005A077C">
        <w:rPr>
          <w:b/>
          <w:bCs/>
        </w:rPr>
        <w:br/>
      </w:r>
      <w:r w:rsidRPr="005A077C">
        <w:br/>
        <w:t>f) ak je výrub preukázateľne nevyhnutný na zabezpečenie starostlivosti o osobitne chránenú časť prírody a krajiny a ak výrub vykonáva alebo obstaráva organizácia ochrany prírody</w:t>
      </w:r>
      <w:r w:rsidRPr="005A077C">
        <w:br/>
      </w:r>
      <w:r w:rsidRPr="005A077C">
        <w:br/>
        <w:t>g) na stromy s obvodom kmeňa do 80 cm, meraným vo výške 130 cm nad zemou, ak rastú v súkromných záhradách a záhradkárskych osadách.</w:t>
      </w:r>
      <w:r w:rsidRPr="005A077C">
        <w:br/>
        <w:t>Za súkromné záhrady a záhradkárske osady sa považujú pozemky využívané ako záhrady, ak nie sú územným plánom obce, územným plánom zóny alebo územným rozhodnutím určené na zastavanie (čl. I ods. 16 vyhl. č. 492/2006 MŽP SR, ktorou sa mení a dopĺňa vyhláška MŽP SR č. 24/2003 Z.z., ktorou sa vykonáva zákon č. 543/2002 Z.z. o ochrane prírody a krajiny).</w:t>
      </w:r>
      <w:r w:rsidRPr="005A077C">
        <w:br/>
        <w:t xml:space="preserve">Vyhláškou MŽP SR č. 492/2006, ktorou sa mení a dopĺňa vyhláška MŽP SR č. 24/2003 Z.z., ktorou sa vykonáva zákon č. 543/2002 Z.z. o ochrane prírody a krajiny, sa dopĺňa čl. I. ods.15 </w:t>
      </w:r>
      <w:r w:rsidRPr="005A077C">
        <w:lastRenderedPageBreak/>
        <w:t>§ 17 o odseky 5 a 6, ktoré znejú:</w:t>
      </w:r>
      <w:r w:rsidRPr="005A077C">
        <w:br/>
        <w:t xml:space="preserve">5. Rez živých konárov listnatých drevín s priemerom viac ako 5 cm sa vykonáva vo vegetačnom období od 1. apríla do 30. septembra, najmä v jeho prvej polovici, s výnimkou obdobia tvorby nových listov. V inom ako vegetačnom období možno taký rez vykonávať len v prípadoch bezprostredného ohrozenia zdravia alebo života človeka alebo značnej škody na </w:t>
      </w:r>
      <w:r w:rsidR="00395FED">
        <w:t>m</w:t>
      </w:r>
      <w:r w:rsidRPr="005A077C">
        <w:t>ajetku.</w:t>
      </w:r>
    </w:p>
    <w:p w:rsidR="005A077C" w:rsidRPr="005A077C" w:rsidRDefault="005A077C" w:rsidP="005A077C">
      <w:pPr>
        <w:pStyle w:val="NormalWeb"/>
        <w:jc w:val="both"/>
      </w:pPr>
      <w:r w:rsidRPr="005A077C">
        <w:t>6. Ošetrovanie a udržiavanie drevín sa vykonáva s ohľadom na druhovú ochranu chránených živočíchov, najmä hniezdiacich vtákov.</w:t>
      </w:r>
    </w:p>
    <w:p w:rsidR="005A077C" w:rsidRPr="005A077C" w:rsidRDefault="005A077C" w:rsidP="005A077C">
      <w:pPr>
        <w:pStyle w:val="NormalWeb"/>
        <w:ind w:left="720"/>
        <w:jc w:val="both"/>
      </w:pPr>
      <w:r w:rsidRPr="005A077C">
        <w:rPr>
          <w:rStyle w:val="Strong"/>
        </w:rPr>
        <w:t>Postup pri podávaní žiadosti na výrub drevín.</w:t>
      </w:r>
    </w:p>
    <w:p w:rsidR="005A077C" w:rsidRPr="005A077C" w:rsidRDefault="005A077C" w:rsidP="005A077C">
      <w:pPr>
        <w:pStyle w:val="NormalWeb"/>
        <w:ind w:left="720"/>
        <w:jc w:val="both"/>
      </w:pPr>
      <w:r w:rsidRPr="005A077C">
        <w:t>1.      Žiadosť sa podáva na povoľujúci orgán štátnej správy, ktorým môže byť obec (§ 69 zákona o ochrane prírody a krajiny) na území katastra kde drevina rastie. Ak si túto pôsobnosť vyhradil obvodný úrad životného prostredia [§ 68 písm. h) zákona o ochrane prírody a krajiny] podáva sa žiadosť na tento úrad .</w:t>
      </w:r>
    </w:p>
    <w:p w:rsidR="005A077C" w:rsidRPr="005A077C" w:rsidRDefault="005A077C" w:rsidP="005A077C">
      <w:pPr>
        <w:pStyle w:val="NormalWeb"/>
        <w:ind w:left="720"/>
        <w:jc w:val="both"/>
      </w:pPr>
      <w:r w:rsidRPr="005A077C">
        <w:t>2.      Žiadosť sa podáva v dostatočnom časovom predstihu, spravidla najmenej 30 dní pre plánovanou činnosťou (§ 82 ods. 2 zákona o ochrane prírody a krajiny).</w:t>
      </w:r>
    </w:p>
    <w:p w:rsidR="005A077C" w:rsidRPr="005A077C" w:rsidRDefault="005A077C" w:rsidP="005A077C">
      <w:pPr>
        <w:pStyle w:val="NormalWeb"/>
        <w:ind w:left="720"/>
        <w:jc w:val="both"/>
      </w:pPr>
      <w:r w:rsidRPr="005A077C">
        <w:t>3.      Náležitosti, ktoré musí žiadosť (v prílohe) obsahovať sú uvedené v § 17 ods. 7 vyhlášky MŽP SR č. 24/2003 Z. z., ktorou sa vykonáva zákon o ochrane prírody a krajiny.</w:t>
      </w:r>
    </w:p>
    <w:p w:rsidR="005A077C" w:rsidRPr="005A077C" w:rsidRDefault="005A077C" w:rsidP="005A077C">
      <w:pPr>
        <w:pStyle w:val="NormalWeb"/>
        <w:ind w:left="720"/>
        <w:jc w:val="both"/>
      </w:pPr>
      <w:r w:rsidRPr="005A077C">
        <w:t>4.      Správny poplatok za vydanie rozhodnutia je pre fyzické osoby 10,- € a pre podnikateľov alebo právnické osoby 100,- € (viď. sadzobník správnych poplatkov zákona č. 145/1995 Z. z. o správnych poplatkoch, X. časť položka 160).</w:t>
      </w:r>
    </w:p>
    <w:p w:rsidR="005A077C" w:rsidRPr="005A077C" w:rsidRDefault="005A077C" w:rsidP="005A077C">
      <w:pPr>
        <w:pStyle w:val="NormalWeb"/>
        <w:ind w:left="720"/>
        <w:jc w:val="both"/>
      </w:pPr>
      <w:r w:rsidRPr="005A077C">
        <w:t>5.      Oslobodenie od platenia správneho poplatku vo veci vydania súhlasu na výrub je uvedené v zákone o správnych poplatkoch a v X. časti položky.</w:t>
      </w:r>
    </w:p>
    <w:p w:rsidR="005A077C" w:rsidRPr="005A077C" w:rsidRDefault="005A077C" w:rsidP="005A077C">
      <w:pPr>
        <w:pStyle w:val="NormalWeb"/>
        <w:ind w:left="720"/>
        <w:jc w:val="both"/>
      </w:pPr>
      <w:r w:rsidRPr="005A077C">
        <w:t>6.      Správny poplatok sa uhrádza pri podaní žiadosti.</w:t>
      </w:r>
    </w:p>
    <w:p w:rsidR="005A077C" w:rsidRPr="005A077C" w:rsidRDefault="005A077C" w:rsidP="005A077C">
      <w:pPr>
        <w:pStyle w:val="NormalWeb"/>
        <w:ind w:left="720"/>
        <w:jc w:val="both"/>
      </w:pPr>
      <w:r w:rsidRPr="005A077C">
        <w:t>7.      Ak je povoľujúcim orgánom obec poplatok sa uhrádza v hotovosti do pokladne obce   alebo na ich účet. Ak je povoľujúcim orgánom obvodný úrad životného prostredia správny poplatok sa uhrádza kolkovými známkami.</w:t>
      </w:r>
    </w:p>
    <w:p w:rsidR="005A077C" w:rsidRPr="005A077C" w:rsidRDefault="005A077C" w:rsidP="005A077C">
      <w:pPr>
        <w:pStyle w:val="NormalWeb"/>
        <w:ind w:left="720"/>
        <w:jc w:val="both"/>
      </w:pPr>
      <w:r w:rsidRPr="005A077C">
        <w:t>8.      Žiadosť o vydanie súhlasu môže podať ktorákoľvek osoba.</w:t>
      </w:r>
    </w:p>
    <w:p w:rsidR="003B7413" w:rsidRDefault="005A077C" w:rsidP="003B7413">
      <w:pPr>
        <w:pStyle w:val="NormalWeb"/>
        <w:ind w:left="720"/>
        <w:jc w:val="both"/>
      </w:pPr>
      <w:r w:rsidRPr="005A077C">
        <w:t>9.      Uvedené sa vzťahuje na podanie žiadosti na vydanie súhlasu na výrub drevín (strom alebo ker) rastúcich mimo lesa t. j. drevinu rastúcu mimo lesný pôdny fond. Taktiež sa vyššie uvedené nevzťahuje na dreviny rastúce v osobitne chránených územiach so štvrtým a piatym stupňom ochrany. Tu je rúbať dreviny zakázané [§ 15 ods. 1, písm. e) zákona o ochrane prírody a krajiny] a na túto sa vyžaduje výnimka.</w:t>
      </w:r>
    </w:p>
    <w:p w:rsidR="005A077C" w:rsidRDefault="00395FED" w:rsidP="003B7413">
      <w:pPr>
        <w:pStyle w:val="NormalWeb"/>
        <w:jc w:val="both"/>
      </w:pPr>
      <w:r>
        <w:t>Vo Veľkej Frankovej 16.06.2014</w:t>
      </w:r>
    </w:p>
    <w:p w:rsidR="00395FED" w:rsidRDefault="00395FED" w:rsidP="00990733">
      <w:pPr>
        <w:spacing w:line="240" w:lineRule="auto"/>
        <w:rPr>
          <w:rFonts w:ascii="Times New Roman" w:hAnsi="Times New Roman" w:cs="Times New Roman"/>
          <w:sz w:val="24"/>
          <w:szCs w:val="24"/>
        </w:rPr>
      </w:pPr>
      <w:r>
        <w:rPr>
          <w:rFonts w:ascii="Times New Roman" w:hAnsi="Times New Roman" w:cs="Times New Roman"/>
          <w:sz w:val="24"/>
          <w:szCs w:val="24"/>
        </w:rPr>
        <w:t xml:space="preserve">Vypracovala : Čarnogurská Katarína </w:t>
      </w:r>
    </w:p>
    <w:p w:rsidR="00FB0DE4" w:rsidRDefault="0021023C" w:rsidP="00990733">
      <w:pPr>
        <w:spacing w:line="240" w:lineRule="auto"/>
        <w:rPr>
          <w:rFonts w:ascii="Times New Roman" w:hAnsi="Times New Roman" w:cs="Times New Roman"/>
          <w:sz w:val="24"/>
          <w:szCs w:val="24"/>
        </w:rPr>
      </w:pPr>
      <w:r>
        <w:rPr>
          <w:rFonts w:ascii="Times New Roman" w:hAnsi="Times New Roman" w:cs="Times New Roman"/>
          <w:sz w:val="24"/>
          <w:szCs w:val="24"/>
        </w:rPr>
        <w:t xml:space="preserve">Schválili : 17.06.2014 Ondrej Krempaský – starosta obce </w:t>
      </w:r>
    </w:p>
    <w:p w:rsidR="00FB0DE4" w:rsidRDefault="00FB0DE4" w:rsidP="00990733">
      <w:pPr>
        <w:spacing w:line="240" w:lineRule="auto"/>
        <w:rPr>
          <w:rFonts w:ascii="Times New Roman" w:hAnsi="Times New Roman" w:cs="Times New Roman"/>
          <w:sz w:val="24"/>
          <w:szCs w:val="24"/>
        </w:rPr>
      </w:pPr>
    </w:p>
    <w:sectPr w:rsidR="00FB0DE4" w:rsidSect="00C85D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4C39F5"/>
    <w:multiLevelType w:val="multilevel"/>
    <w:tmpl w:val="048CD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2FCD"/>
    <w:rsid w:val="00015D5A"/>
    <w:rsid w:val="000F01D6"/>
    <w:rsid w:val="0021023C"/>
    <w:rsid w:val="002778BA"/>
    <w:rsid w:val="00395FED"/>
    <w:rsid w:val="003B7413"/>
    <w:rsid w:val="00487795"/>
    <w:rsid w:val="00523185"/>
    <w:rsid w:val="00572479"/>
    <w:rsid w:val="005A077C"/>
    <w:rsid w:val="006D219A"/>
    <w:rsid w:val="0086779F"/>
    <w:rsid w:val="00897FAF"/>
    <w:rsid w:val="008F4B73"/>
    <w:rsid w:val="00990733"/>
    <w:rsid w:val="009D0F05"/>
    <w:rsid w:val="00A1549E"/>
    <w:rsid w:val="00A24322"/>
    <w:rsid w:val="00A65E0F"/>
    <w:rsid w:val="00C85D1C"/>
    <w:rsid w:val="00D06030"/>
    <w:rsid w:val="00D22B90"/>
    <w:rsid w:val="00DE7F5C"/>
    <w:rsid w:val="00E12FCD"/>
    <w:rsid w:val="00E24CD5"/>
    <w:rsid w:val="00E3207A"/>
    <w:rsid w:val="00FB0DE4"/>
    <w:rsid w:val="00FD2C6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D1C"/>
  </w:style>
  <w:style w:type="paragraph" w:styleId="Heading2">
    <w:name w:val="heading 2"/>
    <w:basedOn w:val="Normal"/>
    <w:link w:val="Heading2Char"/>
    <w:uiPriority w:val="9"/>
    <w:qFormat/>
    <w:rsid w:val="00FB0DE4"/>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Heading3">
    <w:name w:val="heading 3"/>
    <w:basedOn w:val="Normal"/>
    <w:link w:val="Heading3Char"/>
    <w:uiPriority w:val="9"/>
    <w:qFormat/>
    <w:rsid w:val="00FB0DE4"/>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Heading5">
    <w:name w:val="heading 5"/>
    <w:basedOn w:val="Normal"/>
    <w:link w:val="Heading5Char"/>
    <w:uiPriority w:val="9"/>
    <w:qFormat/>
    <w:rsid w:val="00FB0DE4"/>
    <w:pPr>
      <w:spacing w:before="100" w:beforeAutospacing="1" w:after="100" w:afterAutospacing="1" w:line="240" w:lineRule="auto"/>
      <w:outlineLvl w:val="4"/>
    </w:pPr>
    <w:rPr>
      <w:rFonts w:ascii="Times New Roman" w:eastAsia="Times New Roman" w:hAnsi="Times New Roman" w:cs="Times New Roman"/>
      <w:b/>
      <w:bCs/>
      <w:sz w:val="20"/>
      <w:szCs w:val="20"/>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F01D6"/>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0F01D6"/>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523185"/>
    <w:rPr>
      <w:color w:val="0000FF" w:themeColor="hyperlink"/>
      <w:u w:val="single"/>
    </w:rPr>
  </w:style>
  <w:style w:type="paragraph" w:styleId="NormalWeb">
    <w:name w:val="Normal (Web)"/>
    <w:basedOn w:val="Normal"/>
    <w:uiPriority w:val="99"/>
    <w:unhideWhenUsed/>
    <w:rsid w:val="005A077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trong">
    <w:name w:val="Strong"/>
    <w:basedOn w:val="DefaultParagraphFont"/>
    <w:uiPriority w:val="22"/>
    <w:qFormat/>
    <w:rsid w:val="005A077C"/>
    <w:rPr>
      <w:b/>
      <w:bCs/>
    </w:rPr>
  </w:style>
  <w:style w:type="character" w:styleId="Emphasis">
    <w:name w:val="Emphasis"/>
    <w:basedOn w:val="DefaultParagraphFont"/>
    <w:uiPriority w:val="20"/>
    <w:qFormat/>
    <w:rsid w:val="005A077C"/>
    <w:rPr>
      <w:i/>
      <w:iCs/>
    </w:rPr>
  </w:style>
  <w:style w:type="character" w:styleId="FollowedHyperlink">
    <w:name w:val="FollowedHyperlink"/>
    <w:basedOn w:val="DefaultParagraphFont"/>
    <w:uiPriority w:val="99"/>
    <w:semiHidden/>
    <w:unhideWhenUsed/>
    <w:rsid w:val="00A1549E"/>
    <w:rPr>
      <w:color w:val="800080" w:themeColor="followedHyperlink"/>
      <w:u w:val="single"/>
    </w:rPr>
  </w:style>
  <w:style w:type="character" w:customStyle="1" w:styleId="Heading2Char">
    <w:name w:val="Heading 2 Char"/>
    <w:basedOn w:val="DefaultParagraphFont"/>
    <w:link w:val="Heading2"/>
    <w:uiPriority w:val="9"/>
    <w:rsid w:val="00FB0DE4"/>
    <w:rPr>
      <w:rFonts w:ascii="Times New Roman" w:eastAsia="Times New Roman" w:hAnsi="Times New Roman" w:cs="Times New Roman"/>
      <w:b/>
      <w:bCs/>
      <w:sz w:val="36"/>
      <w:szCs w:val="36"/>
      <w:lang w:eastAsia="sk-SK"/>
    </w:rPr>
  </w:style>
  <w:style w:type="character" w:customStyle="1" w:styleId="Heading3Char">
    <w:name w:val="Heading 3 Char"/>
    <w:basedOn w:val="DefaultParagraphFont"/>
    <w:link w:val="Heading3"/>
    <w:uiPriority w:val="9"/>
    <w:rsid w:val="00FB0DE4"/>
    <w:rPr>
      <w:rFonts w:ascii="Times New Roman" w:eastAsia="Times New Roman" w:hAnsi="Times New Roman" w:cs="Times New Roman"/>
      <w:b/>
      <w:bCs/>
      <w:sz w:val="27"/>
      <w:szCs w:val="27"/>
      <w:lang w:eastAsia="sk-SK"/>
    </w:rPr>
  </w:style>
  <w:style w:type="character" w:customStyle="1" w:styleId="Heading5Char">
    <w:name w:val="Heading 5 Char"/>
    <w:basedOn w:val="DefaultParagraphFont"/>
    <w:link w:val="Heading5"/>
    <w:uiPriority w:val="9"/>
    <w:rsid w:val="00FB0DE4"/>
    <w:rPr>
      <w:rFonts w:ascii="Times New Roman" w:eastAsia="Times New Roman" w:hAnsi="Times New Roman" w:cs="Times New Roman"/>
      <w:b/>
      <w:bCs/>
      <w:sz w:val="20"/>
      <w:szCs w:val="20"/>
      <w:lang w:eastAsia="sk-SK"/>
    </w:rPr>
  </w:style>
  <w:style w:type="character" w:customStyle="1" w:styleId="pprev">
    <w:name w:val="p_prev"/>
    <w:basedOn w:val="DefaultParagraphFont"/>
    <w:rsid w:val="00FB0DE4"/>
  </w:style>
  <w:style w:type="character" w:customStyle="1" w:styleId="ppage">
    <w:name w:val="p_page"/>
    <w:basedOn w:val="DefaultParagraphFont"/>
    <w:rsid w:val="00FB0DE4"/>
  </w:style>
  <w:style w:type="character" w:customStyle="1" w:styleId="pnext">
    <w:name w:val="p_next"/>
    <w:basedOn w:val="DefaultParagraphFont"/>
    <w:rsid w:val="00FB0DE4"/>
  </w:style>
  <w:style w:type="paragraph" w:styleId="BalloonText">
    <w:name w:val="Balloon Text"/>
    <w:basedOn w:val="Normal"/>
    <w:link w:val="BalloonTextChar"/>
    <w:uiPriority w:val="99"/>
    <w:semiHidden/>
    <w:unhideWhenUsed/>
    <w:rsid w:val="00FB0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D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076932">
      <w:bodyDiv w:val="1"/>
      <w:marLeft w:val="0"/>
      <w:marRight w:val="0"/>
      <w:marTop w:val="0"/>
      <w:marBottom w:val="0"/>
      <w:divBdr>
        <w:top w:val="none" w:sz="0" w:space="0" w:color="auto"/>
        <w:left w:val="none" w:sz="0" w:space="0" w:color="auto"/>
        <w:bottom w:val="none" w:sz="0" w:space="0" w:color="auto"/>
        <w:right w:val="none" w:sz="0" w:space="0" w:color="auto"/>
      </w:divBdr>
      <w:divsChild>
        <w:div w:id="1138914849">
          <w:marLeft w:val="0"/>
          <w:marRight w:val="0"/>
          <w:marTop w:val="0"/>
          <w:marBottom w:val="0"/>
          <w:divBdr>
            <w:top w:val="none" w:sz="0" w:space="0" w:color="auto"/>
            <w:left w:val="none" w:sz="0" w:space="0" w:color="auto"/>
            <w:bottom w:val="none" w:sz="0" w:space="0" w:color="auto"/>
            <w:right w:val="none" w:sz="0" w:space="0" w:color="auto"/>
          </w:divBdr>
          <w:divsChild>
            <w:div w:id="1080909242">
              <w:marLeft w:val="0"/>
              <w:marRight w:val="0"/>
              <w:marTop w:val="0"/>
              <w:marBottom w:val="0"/>
              <w:divBdr>
                <w:top w:val="none" w:sz="0" w:space="0" w:color="auto"/>
                <w:left w:val="none" w:sz="0" w:space="0" w:color="auto"/>
                <w:bottom w:val="none" w:sz="0" w:space="0" w:color="auto"/>
                <w:right w:val="none" w:sz="0" w:space="0" w:color="auto"/>
              </w:divBdr>
              <w:divsChild>
                <w:div w:id="245766988">
                  <w:marLeft w:val="0"/>
                  <w:marRight w:val="0"/>
                  <w:marTop w:val="0"/>
                  <w:marBottom w:val="0"/>
                  <w:divBdr>
                    <w:top w:val="none" w:sz="0" w:space="0" w:color="auto"/>
                    <w:left w:val="none" w:sz="0" w:space="0" w:color="auto"/>
                    <w:bottom w:val="none" w:sz="0" w:space="0" w:color="auto"/>
                    <w:right w:val="none" w:sz="0" w:space="0" w:color="auto"/>
                  </w:divBdr>
                  <w:divsChild>
                    <w:div w:id="8637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20955">
      <w:bodyDiv w:val="1"/>
      <w:marLeft w:val="0"/>
      <w:marRight w:val="0"/>
      <w:marTop w:val="0"/>
      <w:marBottom w:val="0"/>
      <w:divBdr>
        <w:top w:val="none" w:sz="0" w:space="0" w:color="auto"/>
        <w:left w:val="none" w:sz="0" w:space="0" w:color="auto"/>
        <w:bottom w:val="none" w:sz="0" w:space="0" w:color="auto"/>
        <w:right w:val="none" w:sz="0" w:space="0" w:color="auto"/>
      </w:divBdr>
      <w:divsChild>
        <w:div w:id="1083992689">
          <w:marLeft w:val="0"/>
          <w:marRight w:val="0"/>
          <w:marTop w:val="0"/>
          <w:marBottom w:val="0"/>
          <w:divBdr>
            <w:top w:val="none" w:sz="0" w:space="0" w:color="auto"/>
            <w:left w:val="none" w:sz="0" w:space="0" w:color="auto"/>
            <w:bottom w:val="none" w:sz="0" w:space="0" w:color="auto"/>
            <w:right w:val="none" w:sz="0" w:space="0" w:color="auto"/>
          </w:divBdr>
          <w:divsChild>
            <w:div w:id="1178890416">
              <w:marLeft w:val="0"/>
              <w:marRight w:val="0"/>
              <w:marTop w:val="0"/>
              <w:marBottom w:val="0"/>
              <w:divBdr>
                <w:top w:val="none" w:sz="0" w:space="0" w:color="auto"/>
                <w:left w:val="none" w:sz="0" w:space="0" w:color="auto"/>
                <w:bottom w:val="none" w:sz="0" w:space="0" w:color="auto"/>
                <w:right w:val="none" w:sz="0" w:space="0" w:color="auto"/>
              </w:divBdr>
              <w:divsChild>
                <w:div w:id="1316109214">
                  <w:marLeft w:val="0"/>
                  <w:marRight w:val="0"/>
                  <w:marTop w:val="0"/>
                  <w:marBottom w:val="0"/>
                  <w:divBdr>
                    <w:top w:val="none" w:sz="0" w:space="0" w:color="auto"/>
                    <w:left w:val="none" w:sz="0" w:space="0" w:color="auto"/>
                    <w:bottom w:val="none" w:sz="0" w:space="0" w:color="auto"/>
                    <w:right w:val="none" w:sz="0" w:space="0" w:color="auto"/>
                  </w:divBdr>
                  <w:divsChild>
                    <w:div w:id="938294218">
                      <w:marLeft w:val="0"/>
                      <w:marRight w:val="0"/>
                      <w:marTop w:val="0"/>
                      <w:marBottom w:val="0"/>
                      <w:divBdr>
                        <w:top w:val="none" w:sz="0" w:space="0" w:color="auto"/>
                        <w:left w:val="none" w:sz="0" w:space="0" w:color="auto"/>
                        <w:bottom w:val="none" w:sz="0" w:space="0" w:color="auto"/>
                        <w:right w:val="none" w:sz="0" w:space="0" w:color="auto"/>
                      </w:divBdr>
                    </w:div>
                  </w:divsChild>
                </w:div>
                <w:div w:id="706493476">
                  <w:marLeft w:val="0"/>
                  <w:marRight w:val="0"/>
                  <w:marTop w:val="0"/>
                  <w:marBottom w:val="0"/>
                  <w:divBdr>
                    <w:top w:val="none" w:sz="0" w:space="0" w:color="auto"/>
                    <w:left w:val="none" w:sz="0" w:space="0" w:color="auto"/>
                    <w:bottom w:val="none" w:sz="0" w:space="0" w:color="auto"/>
                    <w:right w:val="none" w:sz="0" w:space="0" w:color="auto"/>
                  </w:divBdr>
                  <w:divsChild>
                    <w:div w:id="623537425">
                      <w:marLeft w:val="0"/>
                      <w:marRight w:val="0"/>
                      <w:marTop w:val="0"/>
                      <w:marBottom w:val="0"/>
                      <w:divBdr>
                        <w:top w:val="none" w:sz="0" w:space="0" w:color="auto"/>
                        <w:left w:val="none" w:sz="0" w:space="0" w:color="auto"/>
                        <w:bottom w:val="none" w:sz="0" w:space="0" w:color="auto"/>
                        <w:right w:val="none" w:sz="0" w:space="0" w:color="auto"/>
                      </w:divBdr>
                    </w:div>
                    <w:div w:id="1604461339">
                      <w:marLeft w:val="0"/>
                      <w:marRight w:val="0"/>
                      <w:marTop w:val="0"/>
                      <w:marBottom w:val="0"/>
                      <w:divBdr>
                        <w:top w:val="none" w:sz="0" w:space="0" w:color="auto"/>
                        <w:left w:val="none" w:sz="0" w:space="0" w:color="auto"/>
                        <w:bottom w:val="none" w:sz="0" w:space="0" w:color="auto"/>
                        <w:right w:val="none" w:sz="0" w:space="0" w:color="auto"/>
                      </w:divBdr>
                      <w:divsChild>
                        <w:div w:id="1330475162">
                          <w:marLeft w:val="0"/>
                          <w:marRight w:val="0"/>
                          <w:marTop w:val="0"/>
                          <w:marBottom w:val="0"/>
                          <w:divBdr>
                            <w:top w:val="none" w:sz="0" w:space="0" w:color="auto"/>
                            <w:left w:val="none" w:sz="0" w:space="0" w:color="auto"/>
                            <w:bottom w:val="none" w:sz="0" w:space="0" w:color="auto"/>
                            <w:right w:val="none" w:sz="0" w:space="0" w:color="auto"/>
                          </w:divBdr>
                        </w:div>
                      </w:divsChild>
                    </w:div>
                    <w:div w:id="782381661">
                      <w:marLeft w:val="0"/>
                      <w:marRight w:val="0"/>
                      <w:marTop w:val="0"/>
                      <w:marBottom w:val="0"/>
                      <w:divBdr>
                        <w:top w:val="none" w:sz="0" w:space="0" w:color="auto"/>
                        <w:left w:val="none" w:sz="0" w:space="0" w:color="auto"/>
                        <w:bottom w:val="none" w:sz="0" w:space="0" w:color="auto"/>
                        <w:right w:val="none" w:sz="0" w:space="0" w:color="auto"/>
                      </w:divBdr>
                      <w:divsChild>
                        <w:div w:id="1640722766">
                          <w:marLeft w:val="0"/>
                          <w:marRight w:val="0"/>
                          <w:marTop w:val="0"/>
                          <w:marBottom w:val="0"/>
                          <w:divBdr>
                            <w:top w:val="none" w:sz="0" w:space="0" w:color="auto"/>
                            <w:left w:val="none" w:sz="0" w:space="0" w:color="auto"/>
                            <w:bottom w:val="none" w:sz="0" w:space="0" w:color="auto"/>
                            <w:right w:val="none" w:sz="0" w:space="0" w:color="auto"/>
                          </w:divBdr>
                        </w:div>
                        <w:div w:id="1877422277">
                          <w:marLeft w:val="0"/>
                          <w:marRight w:val="0"/>
                          <w:marTop w:val="0"/>
                          <w:marBottom w:val="0"/>
                          <w:divBdr>
                            <w:top w:val="none" w:sz="0" w:space="0" w:color="auto"/>
                            <w:left w:val="none" w:sz="0" w:space="0" w:color="auto"/>
                            <w:bottom w:val="none" w:sz="0" w:space="0" w:color="auto"/>
                            <w:right w:val="none" w:sz="0" w:space="0" w:color="auto"/>
                          </w:divBdr>
                        </w:div>
                        <w:div w:id="497842892">
                          <w:marLeft w:val="0"/>
                          <w:marRight w:val="0"/>
                          <w:marTop w:val="0"/>
                          <w:marBottom w:val="0"/>
                          <w:divBdr>
                            <w:top w:val="none" w:sz="0" w:space="0" w:color="auto"/>
                            <w:left w:val="none" w:sz="0" w:space="0" w:color="auto"/>
                            <w:bottom w:val="none" w:sz="0" w:space="0" w:color="auto"/>
                            <w:right w:val="none" w:sz="0" w:space="0" w:color="auto"/>
                          </w:divBdr>
                        </w:div>
                        <w:div w:id="53429829">
                          <w:marLeft w:val="0"/>
                          <w:marRight w:val="0"/>
                          <w:marTop w:val="0"/>
                          <w:marBottom w:val="0"/>
                          <w:divBdr>
                            <w:top w:val="none" w:sz="0" w:space="0" w:color="auto"/>
                            <w:left w:val="none" w:sz="0" w:space="0" w:color="auto"/>
                            <w:bottom w:val="none" w:sz="0" w:space="0" w:color="auto"/>
                            <w:right w:val="none" w:sz="0" w:space="0" w:color="auto"/>
                          </w:divBdr>
                        </w:div>
                        <w:div w:id="1404376630">
                          <w:marLeft w:val="0"/>
                          <w:marRight w:val="0"/>
                          <w:marTop w:val="0"/>
                          <w:marBottom w:val="0"/>
                          <w:divBdr>
                            <w:top w:val="none" w:sz="0" w:space="0" w:color="auto"/>
                            <w:left w:val="none" w:sz="0" w:space="0" w:color="auto"/>
                            <w:bottom w:val="none" w:sz="0" w:space="0" w:color="auto"/>
                            <w:right w:val="none" w:sz="0" w:space="0" w:color="auto"/>
                          </w:divBdr>
                        </w:div>
                        <w:div w:id="306276489">
                          <w:marLeft w:val="0"/>
                          <w:marRight w:val="0"/>
                          <w:marTop w:val="0"/>
                          <w:marBottom w:val="0"/>
                          <w:divBdr>
                            <w:top w:val="none" w:sz="0" w:space="0" w:color="auto"/>
                            <w:left w:val="none" w:sz="0" w:space="0" w:color="auto"/>
                            <w:bottom w:val="none" w:sz="0" w:space="0" w:color="auto"/>
                            <w:right w:val="none" w:sz="0" w:space="0" w:color="auto"/>
                          </w:divBdr>
                        </w:div>
                        <w:div w:id="1919703470">
                          <w:marLeft w:val="0"/>
                          <w:marRight w:val="0"/>
                          <w:marTop w:val="0"/>
                          <w:marBottom w:val="0"/>
                          <w:divBdr>
                            <w:top w:val="none" w:sz="0" w:space="0" w:color="auto"/>
                            <w:left w:val="none" w:sz="0" w:space="0" w:color="auto"/>
                            <w:bottom w:val="none" w:sz="0" w:space="0" w:color="auto"/>
                            <w:right w:val="none" w:sz="0" w:space="0" w:color="auto"/>
                          </w:divBdr>
                        </w:div>
                        <w:div w:id="147065359">
                          <w:marLeft w:val="0"/>
                          <w:marRight w:val="0"/>
                          <w:marTop w:val="0"/>
                          <w:marBottom w:val="0"/>
                          <w:divBdr>
                            <w:top w:val="none" w:sz="0" w:space="0" w:color="auto"/>
                            <w:left w:val="none" w:sz="0" w:space="0" w:color="auto"/>
                            <w:bottom w:val="none" w:sz="0" w:space="0" w:color="auto"/>
                            <w:right w:val="none" w:sz="0" w:space="0" w:color="auto"/>
                          </w:divBdr>
                        </w:div>
                        <w:div w:id="1699156480">
                          <w:marLeft w:val="0"/>
                          <w:marRight w:val="0"/>
                          <w:marTop w:val="0"/>
                          <w:marBottom w:val="0"/>
                          <w:divBdr>
                            <w:top w:val="none" w:sz="0" w:space="0" w:color="auto"/>
                            <w:left w:val="none" w:sz="0" w:space="0" w:color="auto"/>
                            <w:bottom w:val="none" w:sz="0" w:space="0" w:color="auto"/>
                            <w:right w:val="none" w:sz="0" w:space="0" w:color="auto"/>
                          </w:divBdr>
                        </w:div>
                        <w:div w:id="215089552">
                          <w:marLeft w:val="0"/>
                          <w:marRight w:val="0"/>
                          <w:marTop w:val="0"/>
                          <w:marBottom w:val="0"/>
                          <w:divBdr>
                            <w:top w:val="none" w:sz="0" w:space="0" w:color="auto"/>
                            <w:left w:val="none" w:sz="0" w:space="0" w:color="auto"/>
                            <w:bottom w:val="none" w:sz="0" w:space="0" w:color="auto"/>
                            <w:right w:val="none" w:sz="0" w:space="0" w:color="auto"/>
                          </w:divBdr>
                        </w:div>
                        <w:div w:id="1802721866">
                          <w:marLeft w:val="0"/>
                          <w:marRight w:val="0"/>
                          <w:marTop w:val="0"/>
                          <w:marBottom w:val="0"/>
                          <w:divBdr>
                            <w:top w:val="none" w:sz="0" w:space="0" w:color="auto"/>
                            <w:left w:val="none" w:sz="0" w:space="0" w:color="auto"/>
                            <w:bottom w:val="none" w:sz="0" w:space="0" w:color="auto"/>
                            <w:right w:val="none" w:sz="0" w:space="0" w:color="auto"/>
                          </w:divBdr>
                        </w:div>
                        <w:div w:id="1650137069">
                          <w:marLeft w:val="0"/>
                          <w:marRight w:val="0"/>
                          <w:marTop w:val="0"/>
                          <w:marBottom w:val="0"/>
                          <w:divBdr>
                            <w:top w:val="none" w:sz="0" w:space="0" w:color="auto"/>
                            <w:left w:val="none" w:sz="0" w:space="0" w:color="auto"/>
                            <w:bottom w:val="none" w:sz="0" w:space="0" w:color="auto"/>
                            <w:right w:val="none" w:sz="0" w:space="0" w:color="auto"/>
                          </w:divBdr>
                        </w:div>
                        <w:div w:id="1594820738">
                          <w:marLeft w:val="0"/>
                          <w:marRight w:val="0"/>
                          <w:marTop w:val="0"/>
                          <w:marBottom w:val="0"/>
                          <w:divBdr>
                            <w:top w:val="none" w:sz="0" w:space="0" w:color="auto"/>
                            <w:left w:val="none" w:sz="0" w:space="0" w:color="auto"/>
                            <w:bottom w:val="none" w:sz="0" w:space="0" w:color="auto"/>
                            <w:right w:val="none" w:sz="0" w:space="0" w:color="auto"/>
                          </w:divBdr>
                        </w:div>
                        <w:div w:id="1768110898">
                          <w:marLeft w:val="0"/>
                          <w:marRight w:val="0"/>
                          <w:marTop w:val="0"/>
                          <w:marBottom w:val="0"/>
                          <w:divBdr>
                            <w:top w:val="none" w:sz="0" w:space="0" w:color="auto"/>
                            <w:left w:val="none" w:sz="0" w:space="0" w:color="auto"/>
                            <w:bottom w:val="none" w:sz="0" w:space="0" w:color="auto"/>
                            <w:right w:val="none" w:sz="0" w:space="0" w:color="auto"/>
                          </w:divBdr>
                        </w:div>
                        <w:div w:id="339311111">
                          <w:marLeft w:val="0"/>
                          <w:marRight w:val="0"/>
                          <w:marTop w:val="0"/>
                          <w:marBottom w:val="0"/>
                          <w:divBdr>
                            <w:top w:val="none" w:sz="0" w:space="0" w:color="auto"/>
                            <w:left w:val="none" w:sz="0" w:space="0" w:color="auto"/>
                            <w:bottom w:val="none" w:sz="0" w:space="0" w:color="auto"/>
                            <w:right w:val="none" w:sz="0" w:space="0" w:color="auto"/>
                          </w:divBdr>
                        </w:div>
                        <w:div w:id="324479665">
                          <w:marLeft w:val="0"/>
                          <w:marRight w:val="0"/>
                          <w:marTop w:val="0"/>
                          <w:marBottom w:val="0"/>
                          <w:divBdr>
                            <w:top w:val="none" w:sz="0" w:space="0" w:color="auto"/>
                            <w:left w:val="none" w:sz="0" w:space="0" w:color="auto"/>
                            <w:bottom w:val="none" w:sz="0" w:space="0" w:color="auto"/>
                            <w:right w:val="none" w:sz="0" w:space="0" w:color="auto"/>
                          </w:divBdr>
                        </w:div>
                        <w:div w:id="1301112718">
                          <w:marLeft w:val="0"/>
                          <w:marRight w:val="0"/>
                          <w:marTop w:val="0"/>
                          <w:marBottom w:val="0"/>
                          <w:divBdr>
                            <w:top w:val="none" w:sz="0" w:space="0" w:color="auto"/>
                            <w:left w:val="none" w:sz="0" w:space="0" w:color="auto"/>
                            <w:bottom w:val="none" w:sz="0" w:space="0" w:color="auto"/>
                            <w:right w:val="none" w:sz="0" w:space="0" w:color="auto"/>
                          </w:divBdr>
                        </w:div>
                        <w:div w:id="1627811166">
                          <w:marLeft w:val="0"/>
                          <w:marRight w:val="0"/>
                          <w:marTop w:val="0"/>
                          <w:marBottom w:val="0"/>
                          <w:divBdr>
                            <w:top w:val="none" w:sz="0" w:space="0" w:color="auto"/>
                            <w:left w:val="none" w:sz="0" w:space="0" w:color="auto"/>
                            <w:bottom w:val="none" w:sz="0" w:space="0" w:color="auto"/>
                            <w:right w:val="none" w:sz="0" w:space="0" w:color="auto"/>
                          </w:divBdr>
                        </w:div>
                        <w:div w:id="1568108387">
                          <w:marLeft w:val="0"/>
                          <w:marRight w:val="0"/>
                          <w:marTop w:val="0"/>
                          <w:marBottom w:val="0"/>
                          <w:divBdr>
                            <w:top w:val="none" w:sz="0" w:space="0" w:color="auto"/>
                            <w:left w:val="none" w:sz="0" w:space="0" w:color="auto"/>
                            <w:bottom w:val="none" w:sz="0" w:space="0" w:color="auto"/>
                            <w:right w:val="none" w:sz="0" w:space="0" w:color="auto"/>
                          </w:divBdr>
                        </w:div>
                        <w:div w:id="1427265583">
                          <w:marLeft w:val="0"/>
                          <w:marRight w:val="0"/>
                          <w:marTop w:val="0"/>
                          <w:marBottom w:val="0"/>
                          <w:divBdr>
                            <w:top w:val="none" w:sz="0" w:space="0" w:color="auto"/>
                            <w:left w:val="none" w:sz="0" w:space="0" w:color="auto"/>
                            <w:bottom w:val="none" w:sz="0" w:space="0" w:color="auto"/>
                            <w:right w:val="none" w:sz="0" w:space="0" w:color="auto"/>
                          </w:divBdr>
                        </w:div>
                        <w:div w:id="937560442">
                          <w:marLeft w:val="0"/>
                          <w:marRight w:val="0"/>
                          <w:marTop w:val="0"/>
                          <w:marBottom w:val="0"/>
                          <w:divBdr>
                            <w:top w:val="none" w:sz="0" w:space="0" w:color="auto"/>
                            <w:left w:val="none" w:sz="0" w:space="0" w:color="auto"/>
                            <w:bottom w:val="none" w:sz="0" w:space="0" w:color="auto"/>
                            <w:right w:val="none" w:sz="0" w:space="0" w:color="auto"/>
                          </w:divBdr>
                        </w:div>
                        <w:div w:id="397629592">
                          <w:marLeft w:val="0"/>
                          <w:marRight w:val="0"/>
                          <w:marTop w:val="0"/>
                          <w:marBottom w:val="0"/>
                          <w:divBdr>
                            <w:top w:val="none" w:sz="0" w:space="0" w:color="auto"/>
                            <w:left w:val="none" w:sz="0" w:space="0" w:color="auto"/>
                            <w:bottom w:val="none" w:sz="0" w:space="0" w:color="auto"/>
                            <w:right w:val="none" w:sz="0" w:space="0" w:color="auto"/>
                          </w:divBdr>
                        </w:div>
                        <w:div w:id="1731806608">
                          <w:marLeft w:val="0"/>
                          <w:marRight w:val="0"/>
                          <w:marTop w:val="0"/>
                          <w:marBottom w:val="0"/>
                          <w:divBdr>
                            <w:top w:val="none" w:sz="0" w:space="0" w:color="auto"/>
                            <w:left w:val="none" w:sz="0" w:space="0" w:color="auto"/>
                            <w:bottom w:val="none" w:sz="0" w:space="0" w:color="auto"/>
                            <w:right w:val="none" w:sz="0" w:space="0" w:color="auto"/>
                          </w:divBdr>
                        </w:div>
                        <w:div w:id="1376857377">
                          <w:marLeft w:val="0"/>
                          <w:marRight w:val="0"/>
                          <w:marTop w:val="0"/>
                          <w:marBottom w:val="0"/>
                          <w:divBdr>
                            <w:top w:val="none" w:sz="0" w:space="0" w:color="auto"/>
                            <w:left w:val="none" w:sz="0" w:space="0" w:color="auto"/>
                            <w:bottom w:val="none" w:sz="0" w:space="0" w:color="auto"/>
                            <w:right w:val="none" w:sz="0" w:space="0" w:color="auto"/>
                          </w:divBdr>
                        </w:div>
                        <w:div w:id="1764715286">
                          <w:marLeft w:val="0"/>
                          <w:marRight w:val="0"/>
                          <w:marTop w:val="0"/>
                          <w:marBottom w:val="0"/>
                          <w:divBdr>
                            <w:top w:val="none" w:sz="0" w:space="0" w:color="auto"/>
                            <w:left w:val="none" w:sz="0" w:space="0" w:color="auto"/>
                            <w:bottom w:val="none" w:sz="0" w:space="0" w:color="auto"/>
                            <w:right w:val="none" w:sz="0" w:space="0" w:color="auto"/>
                          </w:divBdr>
                        </w:div>
                        <w:div w:id="1093819414">
                          <w:marLeft w:val="0"/>
                          <w:marRight w:val="0"/>
                          <w:marTop w:val="0"/>
                          <w:marBottom w:val="0"/>
                          <w:divBdr>
                            <w:top w:val="none" w:sz="0" w:space="0" w:color="auto"/>
                            <w:left w:val="none" w:sz="0" w:space="0" w:color="auto"/>
                            <w:bottom w:val="none" w:sz="0" w:space="0" w:color="auto"/>
                            <w:right w:val="none" w:sz="0" w:space="0" w:color="auto"/>
                          </w:divBdr>
                        </w:div>
                        <w:div w:id="1228540878">
                          <w:marLeft w:val="0"/>
                          <w:marRight w:val="0"/>
                          <w:marTop w:val="0"/>
                          <w:marBottom w:val="0"/>
                          <w:divBdr>
                            <w:top w:val="none" w:sz="0" w:space="0" w:color="auto"/>
                            <w:left w:val="none" w:sz="0" w:space="0" w:color="auto"/>
                            <w:bottom w:val="none" w:sz="0" w:space="0" w:color="auto"/>
                            <w:right w:val="none" w:sz="0" w:space="0" w:color="auto"/>
                          </w:divBdr>
                        </w:div>
                        <w:div w:id="2043437862">
                          <w:marLeft w:val="0"/>
                          <w:marRight w:val="0"/>
                          <w:marTop w:val="0"/>
                          <w:marBottom w:val="0"/>
                          <w:divBdr>
                            <w:top w:val="none" w:sz="0" w:space="0" w:color="auto"/>
                            <w:left w:val="none" w:sz="0" w:space="0" w:color="auto"/>
                            <w:bottom w:val="none" w:sz="0" w:space="0" w:color="auto"/>
                            <w:right w:val="none" w:sz="0" w:space="0" w:color="auto"/>
                          </w:divBdr>
                        </w:div>
                        <w:div w:id="1078596622">
                          <w:marLeft w:val="0"/>
                          <w:marRight w:val="0"/>
                          <w:marTop w:val="0"/>
                          <w:marBottom w:val="0"/>
                          <w:divBdr>
                            <w:top w:val="none" w:sz="0" w:space="0" w:color="auto"/>
                            <w:left w:val="none" w:sz="0" w:space="0" w:color="auto"/>
                            <w:bottom w:val="none" w:sz="0" w:space="0" w:color="auto"/>
                            <w:right w:val="none" w:sz="0" w:space="0" w:color="auto"/>
                          </w:divBdr>
                        </w:div>
                        <w:div w:id="1958490427">
                          <w:marLeft w:val="0"/>
                          <w:marRight w:val="0"/>
                          <w:marTop w:val="0"/>
                          <w:marBottom w:val="0"/>
                          <w:divBdr>
                            <w:top w:val="none" w:sz="0" w:space="0" w:color="auto"/>
                            <w:left w:val="none" w:sz="0" w:space="0" w:color="auto"/>
                            <w:bottom w:val="none" w:sz="0" w:space="0" w:color="auto"/>
                            <w:right w:val="none" w:sz="0" w:space="0" w:color="auto"/>
                          </w:divBdr>
                        </w:div>
                      </w:divsChild>
                    </w:div>
                    <w:div w:id="59066179">
                      <w:marLeft w:val="0"/>
                      <w:marRight w:val="0"/>
                      <w:marTop w:val="0"/>
                      <w:marBottom w:val="0"/>
                      <w:divBdr>
                        <w:top w:val="none" w:sz="0" w:space="0" w:color="auto"/>
                        <w:left w:val="none" w:sz="0" w:space="0" w:color="auto"/>
                        <w:bottom w:val="none" w:sz="0" w:space="0" w:color="auto"/>
                        <w:right w:val="none" w:sz="0" w:space="0" w:color="auto"/>
                      </w:divBdr>
                      <w:divsChild>
                        <w:div w:id="609975909">
                          <w:marLeft w:val="0"/>
                          <w:marRight w:val="0"/>
                          <w:marTop w:val="0"/>
                          <w:marBottom w:val="0"/>
                          <w:divBdr>
                            <w:top w:val="none" w:sz="0" w:space="0" w:color="auto"/>
                            <w:left w:val="none" w:sz="0" w:space="0" w:color="auto"/>
                            <w:bottom w:val="none" w:sz="0" w:space="0" w:color="auto"/>
                            <w:right w:val="none" w:sz="0" w:space="0" w:color="auto"/>
                          </w:divBdr>
                          <w:divsChild>
                            <w:div w:id="1473013925">
                              <w:marLeft w:val="0"/>
                              <w:marRight w:val="0"/>
                              <w:marTop w:val="0"/>
                              <w:marBottom w:val="0"/>
                              <w:divBdr>
                                <w:top w:val="single" w:sz="6" w:space="0" w:color="C0C0C0"/>
                                <w:left w:val="single" w:sz="6" w:space="0" w:color="C0C0C0"/>
                                <w:bottom w:val="single" w:sz="6" w:space="0" w:color="C0C0C0"/>
                                <w:right w:val="single" w:sz="6" w:space="0" w:color="C0C0C0"/>
                              </w:divBdr>
                              <w:divsChild>
                                <w:div w:id="15156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76740">
                      <w:marLeft w:val="0"/>
                      <w:marRight w:val="0"/>
                      <w:marTop w:val="0"/>
                      <w:marBottom w:val="0"/>
                      <w:divBdr>
                        <w:top w:val="none" w:sz="0" w:space="0" w:color="auto"/>
                        <w:left w:val="none" w:sz="0" w:space="0" w:color="auto"/>
                        <w:bottom w:val="none" w:sz="0" w:space="0" w:color="auto"/>
                        <w:right w:val="none" w:sz="0" w:space="0" w:color="auto"/>
                      </w:divBdr>
                      <w:divsChild>
                        <w:div w:id="1805998209">
                          <w:marLeft w:val="0"/>
                          <w:marRight w:val="0"/>
                          <w:marTop w:val="0"/>
                          <w:marBottom w:val="0"/>
                          <w:divBdr>
                            <w:top w:val="none" w:sz="0" w:space="0" w:color="auto"/>
                            <w:left w:val="none" w:sz="0" w:space="0" w:color="auto"/>
                            <w:bottom w:val="none" w:sz="0" w:space="0" w:color="auto"/>
                            <w:right w:val="none" w:sz="0" w:space="0" w:color="auto"/>
                          </w:divBdr>
                          <w:divsChild>
                            <w:div w:id="1944149662">
                              <w:marLeft w:val="0"/>
                              <w:marRight w:val="0"/>
                              <w:marTop w:val="0"/>
                              <w:marBottom w:val="0"/>
                              <w:divBdr>
                                <w:top w:val="single" w:sz="6" w:space="0" w:color="C0C0C0"/>
                                <w:left w:val="single" w:sz="6" w:space="0" w:color="C0C0C0"/>
                                <w:bottom w:val="single" w:sz="6" w:space="0" w:color="C0C0C0"/>
                                <w:right w:val="single" w:sz="6" w:space="0" w:color="C0C0C0"/>
                              </w:divBdr>
                              <w:divsChild>
                                <w:div w:id="18020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3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03066">
      <w:bodyDiv w:val="1"/>
      <w:marLeft w:val="0"/>
      <w:marRight w:val="0"/>
      <w:marTop w:val="0"/>
      <w:marBottom w:val="0"/>
      <w:divBdr>
        <w:top w:val="none" w:sz="0" w:space="0" w:color="auto"/>
        <w:left w:val="none" w:sz="0" w:space="0" w:color="auto"/>
        <w:bottom w:val="none" w:sz="0" w:space="0" w:color="auto"/>
        <w:right w:val="none" w:sz="0" w:space="0" w:color="auto"/>
      </w:divBdr>
      <w:divsChild>
        <w:div w:id="1874878277">
          <w:marLeft w:val="0"/>
          <w:marRight w:val="0"/>
          <w:marTop w:val="0"/>
          <w:marBottom w:val="0"/>
          <w:divBdr>
            <w:top w:val="none" w:sz="0" w:space="0" w:color="auto"/>
            <w:left w:val="none" w:sz="0" w:space="0" w:color="auto"/>
            <w:bottom w:val="none" w:sz="0" w:space="0" w:color="auto"/>
            <w:right w:val="none" w:sz="0" w:space="0" w:color="auto"/>
          </w:divBdr>
          <w:divsChild>
            <w:div w:id="1482841955">
              <w:marLeft w:val="0"/>
              <w:marRight w:val="0"/>
              <w:marTop w:val="0"/>
              <w:marBottom w:val="0"/>
              <w:divBdr>
                <w:top w:val="none" w:sz="0" w:space="0" w:color="auto"/>
                <w:left w:val="none" w:sz="0" w:space="0" w:color="auto"/>
                <w:bottom w:val="none" w:sz="0" w:space="0" w:color="auto"/>
                <w:right w:val="none" w:sz="0" w:space="0" w:color="auto"/>
              </w:divBdr>
              <w:divsChild>
                <w:div w:id="1780683392">
                  <w:marLeft w:val="0"/>
                  <w:marRight w:val="0"/>
                  <w:marTop w:val="0"/>
                  <w:marBottom w:val="0"/>
                  <w:divBdr>
                    <w:top w:val="none" w:sz="0" w:space="0" w:color="auto"/>
                    <w:left w:val="none" w:sz="0" w:space="0" w:color="auto"/>
                    <w:bottom w:val="none" w:sz="0" w:space="0" w:color="auto"/>
                    <w:right w:val="none" w:sz="0" w:space="0" w:color="auto"/>
                  </w:divBdr>
                  <w:divsChild>
                    <w:div w:id="4988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elkafrankova.ocu.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1513</Words>
  <Characters>8629</Characters>
  <Application>Microsoft Office Word</Application>
  <DocSecurity>0</DocSecurity>
  <Lines>71</Lines>
  <Paragraphs>20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RUDNANY</Company>
  <LinksUpToDate>false</LinksUpToDate>
  <CharactersWithSpaces>10122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Bodziony</dc:creator>
  <cp:lastModifiedBy>obec</cp:lastModifiedBy>
  <cp:revision>8</cp:revision>
  <cp:lastPrinted>2014-06-19T12:47:00Z</cp:lastPrinted>
  <dcterms:created xsi:type="dcterms:W3CDTF">2014-06-18T06:20:00Z</dcterms:created>
  <dcterms:modified xsi:type="dcterms:W3CDTF">2014-06-19T12:47:00Z</dcterms:modified>
</cp:coreProperties>
</file>